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5"/>
        <w:jc w:val="center"/>
        <w:rPr>
          <w:rFonts w:ascii="方正小标宋_GBK" w:eastAsia="方正小标宋_GBK" w:cs="Times New Roman"/>
          <w:color w:val="auto"/>
          <w:sz w:val="32"/>
          <w:szCs w:val="32"/>
        </w:rPr>
      </w:pPr>
      <w:r>
        <w:rPr>
          <w:rFonts w:hint="eastAsia" w:ascii="方正小标宋_GBK" w:eastAsia="方正小标宋_GBK" w:cs="微软雅黑"/>
          <w:color w:val="auto"/>
          <w:sz w:val="44"/>
          <w:szCs w:val="44"/>
        </w:rPr>
        <w:t>“精品党课”课程推荐表</w:t>
      </w:r>
    </w:p>
    <w:tbl>
      <w:tblPr>
        <w:tblStyle w:val="3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88"/>
        <w:gridCol w:w="850"/>
        <w:gridCol w:w="1134"/>
        <w:gridCol w:w="2126"/>
        <w:gridCol w:w="204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1" w:hRule="atLeast"/>
        </w:trPr>
        <w:tc>
          <w:tcPr>
            <w:tcW w:w="1668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党课名称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时长（分钟）</w:t>
            </w:r>
          </w:p>
        </w:tc>
        <w:tc>
          <w:tcPr>
            <w:tcW w:w="2046" w:type="dxa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68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主讲人姓名</w:t>
            </w:r>
          </w:p>
        </w:tc>
        <w:tc>
          <w:tcPr>
            <w:tcW w:w="1588" w:type="dxa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单位及职务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51" w:hRule="atLeast"/>
        </w:trPr>
        <w:tc>
          <w:tcPr>
            <w:tcW w:w="1668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</w:t>
            </w:r>
          </w:p>
          <w:p>
            <w:pPr>
              <w:pStyle w:val="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简介</w:t>
            </w:r>
          </w:p>
        </w:tc>
        <w:tc>
          <w:tcPr>
            <w:tcW w:w="7744" w:type="dxa"/>
            <w:gridSpan w:val="5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（一般应简要介绍主讲人的学历、职称、社会兼职、工作经历、获奖情况、讲授党课经验等。有2位以上主讲人的，分别填写。）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76" w:hRule="atLeast"/>
        </w:trPr>
        <w:tc>
          <w:tcPr>
            <w:tcW w:w="1668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党课内容</w:t>
            </w:r>
          </w:p>
          <w:p>
            <w:pPr>
              <w:pStyle w:val="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介绍（800字左右）</w:t>
            </w:r>
          </w:p>
        </w:tc>
        <w:tc>
          <w:tcPr>
            <w:tcW w:w="7744" w:type="dxa"/>
            <w:gridSpan w:val="5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（一般应简要介绍党课框架和内容、授课主要特点与亮点。）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796" w:hRule="atLeast"/>
        </w:trPr>
        <w:tc>
          <w:tcPr>
            <w:tcW w:w="1668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</w:t>
            </w:r>
          </w:p>
          <w:p>
            <w:pPr>
              <w:pStyle w:val="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本人所讲党课思想政治观点正确，无涉密内容和不当言论，同意参加“精品党课”评选。 </w:t>
            </w:r>
          </w:p>
          <w:p>
            <w:pPr>
              <w:pStyle w:val="5"/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主讲人签字：              </w:t>
            </w:r>
          </w:p>
          <w:p>
            <w:pPr>
              <w:pStyle w:val="5"/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   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>
      <w:pPr>
        <w:rPr>
          <w:rFonts w:hint="eastAsia" w:ascii="仿宋_GB2312" w:hAnsi="仿宋_GB2312" w:eastAsia="仿宋_GB2312" w:cs="仿宋_GB231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531" w:right="2098" w:bottom="1418" w:left="1985" w:header="851" w:footer="1191" w:gutter="0"/>
      <w:pgNumType w:fmt="decimal"/>
      <w:cols w:space="425" w:num="1"/>
      <w:docGrid w:type="linesAndChars" w:linePitch="57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36264E-A501-4B88-8A61-A1BF4C7E0E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F7395AD-8900-4E41-8298-655EB52DCEA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7FA15A-AC67-4EDB-B5C0-FEBC2620B7A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DCCD9AC-C8CA-4EBB-B702-CF788E0D01F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302D6BCC-3FC0-4C38-8245-40E853A95B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2I4NDg1MWZiOGU0NTY2ZDEzYzJkODUxY2YwODkifQ=="/>
  </w:docVars>
  <w:rsids>
    <w:rsidRoot w:val="61E76561"/>
    <w:rsid w:val="030D40BE"/>
    <w:rsid w:val="0D192D09"/>
    <w:rsid w:val="1F2047C7"/>
    <w:rsid w:val="20C56F39"/>
    <w:rsid w:val="4E5D7793"/>
    <w:rsid w:val="61E76561"/>
    <w:rsid w:val="7533222E"/>
    <w:rsid w:val="7C9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336</Characters>
  <Lines>0</Lines>
  <Paragraphs>0</Paragraphs>
  <TotalTime>6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2023-05-25T07:22:00Z</dcterms:created>
  <dc:creator>岁月倒流</dc:creator>
  <cp:lastModifiedBy>西瓜小妹</cp:lastModifiedBy>
  <dcterms:modified xsi:type="dcterms:W3CDTF">2023-06-01T03:33:45Z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EE9003B7B58A4112A4013A7D049247A0_13</vt:lpwstr>
  </property>
</Properties>
</file>